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A6" w:rsidRPr="0006464F" w:rsidRDefault="009F02A6" w:rsidP="009F02A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9F02A6" w:rsidRPr="00647BE4" w:rsidRDefault="009F02A6" w:rsidP="009F02A6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F02A6" w:rsidRPr="00647BE4" w:rsidRDefault="009F02A6" w:rsidP="009F0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BE4">
        <w:rPr>
          <w:rFonts w:ascii="Times New Roman" w:hAnsi="Times New Roman" w:cs="Times New Roman"/>
          <w:sz w:val="28"/>
          <w:szCs w:val="28"/>
        </w:rPr>
        <w:t>Название дисциплины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47B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A0E31">
        <w:rPr>
          <w:rFonts w:ascii="Times New Roman" w:hAnsi="Times New Roman" w:cs="Times New Roman"/>
          <w:sz w:val="28"/>
          <w:szCs w:val="28"/>
        </w:rPr>
        <w:t>ИСТОРИЯ</w:t>
      </w:r>
      <w:r w:rsidRPr="00647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7BE4">
        <w:rPr>
          <w:rFonts w:ascii="Times New Roman" w:hAnsi="Times New Roman" w:cs="Times New Roman"/>
          <w:sz w:val="28"/>
          <w:szCs w:val="28"/>
        </w:rPr>
        <w:t>(история России, всеобщая история)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F02A6" w:rsidRPr="00647BE4" w:rsidRDefault="009F02A6" w:rsidP="009F0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BE4">
        <w:rPr>
          <w:rFonts w:ascii="Times New Roman" w:hAnsi="Times New Roman" w:cs="Times New Roman"/>
          <w:sz w:val="28"/>
          <w:szCs w:val="28"/>
        </w:rPr>
        <w:t xml:space="preserve">Место дисциплины в структуре ОП: Изучение дисциплины необходимо как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647BE4">
        <w:rPr>
          <w:rFonts w:ascii="Times New Roman" w:hAnsi="Times New Roman" w:cs="Times New Roman"/>
          <w:sz w:val="28"/>
          <w:szCs w:val="28"/>
        </w:rPr>
        <w:t>предшествующе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47BE4">
        <w:rPr>
          <w:rFonts w:ascii="Times New Roman" w:hAnsi="Times New Roman" w:cs="Times New Roman"/>
          <w:sz w:val="28"/>
          <w:szCs w:val="28"/>
        </w:rPr>
        <w:t>, так и параллельно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47BE4">
        <w:rPr>
          <w:rFonts w:ascii="Times New Roman" w:hAnsi="Times New Roman" w:cs="Times New Roman"/>
          <w:sz w:val="28"/>
          <w:szCs w:val="28"/>
        </w:rPr>
        <w:t xml:space="preserve"> изучение курсов гуманитарного, социального цикла, «</w:t>
      </w:r>
      <w:proofErr w:type="spellStart"/>
      <w:r w:rsidRPr="00647BE4">
        <w:rPr>
          <w:rFonts w:ascii="Times New Roman" w:hAnsi="Times New Roman" w:cs="Times New Roman"/>
          <w:sz w:val="28"/>
          <w:szCs w:val="28"/>
        </w:rPr>
        <w:t>Культурологии</w:t>
      </w:r>
      <w:proofErr w:type="spellEnd"/>
      <w:r w:rsidRPr="00647BE4">
        <w:rPr>
          <w:rFonts w:ascii="Times New Roman" w:hAnsi="Times New Roman" w:cs="Times New Roman"/>
          <w:sz w:val="28"/>
          <w:szCs w:val="28"/>
        </w:rPr>
        <w:t>», всех исторических дисциплин.</w:t>
      </w:r>
    </w:p>
    <w:p w:rsidR="009F02A6" w:rsidRPr="00647BE4" w:rsidRDefault="009F02A6" w:rsidP="009F02A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7BE4">
        <w:rPr>
          <w:rFonts w:ascii="Times New Roman" w:hAnsi="Times New Roman" w:cs="Times New Roman"/>
          <w:bCs/>
          <w:sz w:val="28"/>
          <w:szCs w:val="28"/>
        </w:rPr>
        <w:t>Блок 1. (Б</w:t>
      </w:r>
      <w:proofErr w:type="gramStart"/>
      <w:r w:rsidRPr="00647BE4">
        <w:rPr>
          <w:rFonts w:ascii="Times New Roman" w:hAnsi="Times New Roman" w:cs="Times New Roman"/>
          <w:bCs/>
          <w:sz w:val="28"/>
          <w:szCs w:val="28"/>
        </w:rPr>
        <w:t>1</w:t>
      </w:r>
      <w:proofErr w:type="gramEnd"/>
      <w:r w:rsidRPr="00647BE4">
        <w:rPr>
          <w:rFonts w:ascii="Times New Roman" w:hAnsi="Times New Roman" w:cs="Times New Roman"/>
          <w:bCs/>
          <w:sz w:val="28"/>
          <w:szCs w:val="28"/>
        </w:rPr>
        <w:t>. Б.3)</w:t>
      </w:r>
      <w:bookmarkStart w:id="0" w:name="_GoBack"/>
      <w:bookmarkEnd w:id="0"/>
    </w:p>
    <w:p w:rsidR="009F02A6" w:rsidRPr="00647BE4" w:rsidRDefault="009F02A6" w:rsidP="009F02A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7BE4">
        <w:rPr>
          <w:rFonts w:ascii="Times New Roman" w:hAnsi="Times New Roman" w:cs="Times New Roman"/>
          <w:sz w:val="28"/>
          <w:szCs w:val="28"/>
        </w:rPr>
        <w:t>Часть – обязательная</w:t>
      </w:r>
    </w:p>
    <w:p w:rsidR="009F02A6" w:rsidRPr="00647BE4" w:rsidRDefault="009F02A6" w:rsidP="009F02A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7BE4">
        <w:rPr>
          <w:rFonts w:ascii="Times New Roman" w:hAnsi="Times New Roman" w:cs="Times New Roman"/>
          <w:sz w:val="28"/>
          <w:szCs w:val="28"/>
        </w:rPr>
        <w:t xml:space="preserve">Компетенции </w:t>
      </w:r>
      <w:r w:rsidRPr="00647BE4">
        <w:rPr>
          <w:rFonts w:ascii="Times New Roman" w:hAnsi="Times New Roman" w:cs="Times New Roman"/>
          <w:i/>
          <w:sz w:val="28"/>
          <w:szCs w:val="28"/>
        </w:rPr>
        <w:t>(перечислить без расшифровок)</w:t>
      </w:r>
      <w:r w:rsidRPr="00647BE4">
        <w:rPr>
          <w:rFonts w:ascii="Times New Roman" w:hAnsi="Times New Roman" w:cs="Times New Roman"/>
          <w:sz w:val="28"/>
          <w:szCs w:val="28"/>
        </w:rPr>
        <w:t xml:space="preserve"> – УК-5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2A6" w:rsidRPr="00647BE4" w:rsidRDefault="009F02A6" w:rsidP="009F0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BE4">
        <w:rPr>
          <w:rFonts w:ascii="Times New Roman" w:hAnsi="Times New Roman" w:cs="Times New Roman"/>
          <w:sz w:val="28"/>
          <w:szCs w:val="28"/>
        </w:rPr>
        <w:t xml:space="preserve">Краткое содержание </w:t>
      </w:r>
      <w:r w:rsidRPr="00647BE4">
        <w:rPr>
          <w:rFonts w:ascii="Times New Roman" w:hAnsi="Times New Roman" w:cs="Times New Roman"/>
          <w:i/>
          <w:sz w:val="28"/>
          <w:szCs w:val="28"/>
        </w:rPr>
        <w:t>(2-3 абзаца)</w:t>
      </w:r>
      <w:r w:rsidRPr="00647BE4">
        <w:rPr>
          <w:rFonts w:ascii="Times New Roman" w:hAnsi="Times New Roman" w:cs="Times New Roman"/>
          <w:sz w:val="28"/>
          <w:szCs w:val="28"/>
        </w:rPr>
        <w:t xml:space="preserve"> – Рабочая программа дисциплины охватывает всю историю человечества от появления первых государств до наших дней. В ней представлены темы для изучения основ исторической науки, наиболее важные исторические периоды, события различных стран, регионов, континентов, без знаний и понимания которых невозможно целостное восприятие всемирно-исторического процесса.</w:t>
      </w:r>
    </w:p>
    <w:p w:rsidR="009F02A6" w:rsidRPr="00647BE4" w:rsidRDefault="009F02A6" w:rsidP="009F02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BE4">
        <w:rPr>
          <w:rFonts w:ascii="Times New Roman" w:hAnsi="Times New Roman" w:cs="Times New Roman"/>
          <w:sz w:val="28"/>
          <w:szCs w:val="28"/>
        </w:rPr>
        <w:t>В Программу входят основные проблемы всемирной и российской истории: этапы государственности, сущность социально-экономических отношений, характер международных связей и влияний, главные тенденции культурного развития в различные исторические периоды. История России рассматривается в контексте всеобщей истории, выделяются особенности ее исторического пути.</w:t>
      </w:r>
    </w:p>
    <w:p w:rsidR="009F02A6" w:rsidRPr="00647BE4" w:rsidRDefault="009F02A6" w:rsidP="009F02A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47BE4">
        <w:rPr>
          <w:rFonts w:ascii="Times New Roman" w:hAnsi="Times New Roman" w:cs="Times New Roman"/>
          <w:sz w:val="28"/>
          <w:szCs w:val="28"/>
        </w:rPr>
        <w:t>Форма контроля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7BE4">
        <w:rPr>
          <w:rFonts w:ascii="Times New Roman" w:hAnsi="Times New Roman" w:cs="Times New Roman"/>
          <w:sz w:val="28"/>
          <w:szCs w:val="28"/>
        </w:rPr>
        <w:t>экзамен.</w:t>
      </w:r>
    </w:p>
    <w:p w:rsidR="004B5712" w:rsidRDefault="004B5712"/>
    <w:sectPr w:rsidR="004B5712" w:rsidSect="004B5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02A6"/>
    <w:rsid w:val="001351D0"/>
    <w:rsid w:val="004B5712"/>
    <w:rsid w:val="007826D8"/>
    <w:rsid w:val="009F0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RogalevaDA99</dc:creator>
  <cp:keywords/>
  <dc:description/>
  <cp:lastModifiedBy>RogalevaDA99</cp:lastModifiedBy>
  <cp:revision>2</cp:revision>
  <dcterms:created xsi:type="dcterms:W3CDTF">2021-01-20T06:57:00Z</dcterms:created>
  <dcterms:modified xsi:type="dcterms:W3CDTF">2021-01-20T06:57:00Z</dcterms:modified>
</cp:coreProperties>
</file>